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D6" w:rsidRDefault="009D685C" w:rsidP="00EA3600">
      <w:pPr>
        <w:pStyle w:val="Overskrift3"/>
      </w:pPr>
      <w:bookmarkStart w:id="0" w:name="_Toc16992358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0.35pt;margin-top:-47.65pt;width:148.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fR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N6FaozGFeD070BNz/CNrAcM3XmTtPPDil90xG14VfW6qHjhEF0WTiZnBydcFwA&#10;WQ/vNINryNbrCDS2tg+lg2IgQAeWHo/MhFBouHKxKKsSTBRs+Twts0hdQurDaWOdf8N1j8KkwRaY&#10;j+hkd+d8iIbUB5dwmdNSsJWQMi7sZn0jLdoRUMkqfjGBZ25SBWelw7EJcdqBIOGOYAvhRta/VVle&#10;pNd5NVudL+azYlWUs2qeLmZpVl1X52lRFber7yHArKg7wRhXd0LxgwKz4u8Y3vfCpJ2oQTQ0uCrz&#10;cqLoj0mm8ftdkr3w0JBS9A1eHJ1IHYh9rRikTWpPhJzmyc/hxypDDQ7/WJUog8D8pAE/rkdACdpY&#10;a/YIgrAa+AJq4RWBSaftV4wG6MgGuy9bYjlG8q0CUVVZUYQWjouinOewsKeW9amFKApQDfYYTdMb&#10;P7X91lix6eCmScZKX4EQWxE18hTVXr7QdTGZ/QsR2vp0Hb2e3rHlDwAAAP//AwBQSwMEFAAGAAgA&#10;AAAhAJuJgC/fAAAADAEAAA8AAABkcnMvZG93bnJldi54bWxMj8FOwzAMhu9IvENkJC5oS1fowkrT&#10;CZBAXDf2AGnjtRWNUzXZ2r093gmO/v3p9+diO7tenHEMnScNq2UCAqn2tqNGw+H7Y/EMIkRD1vSe&#10;UMMFA2zL25vC5NZPtMPzPjaCSyjkRkMb45BLGeoWnQlLPyDx7uhHZyKPYyPtaCYud71Mk2QtnemI&#10;L7RmwPcW65/9yWk4fk0P2WaqPuNB7Z7Wb6ZTlb9ofX83v76AiDjHPxiu+qwOJTtV/kQ2iF6DShPF&#10;qIbFJnsEcSWSleKo4ihLFciykP+fKH8BAAD//wMAUEsBAi0AFAAGAAgAAAAhALaDOJL+AAAA4QEA&#10;ABMAAAAAAAAAAAAAAAAAAAAAAFtDb250ZW50X1R5cGVzXS54bWxQSwECLQAUAAYACAAAACEAOP0h&#10;/9YAAACUAQAACwAAAAAAAAAAAAAAAAAvAQAAX3JlbHMvLnJlbHNQSwECLQAUAAYACAAAACEACvjn&#10;0YICAAAPBQAADgAAAAAAAAAAAAAAAAAuAgAAZHJzL2Uyb0RvYy54bWxQSwECLQAUAAYACAAAACEA&#10;m4mAL98AAAAMAQAADwAAAAAAAAAAAAAAAADcBAAAZHJzL2Rvd25yZXYueG1sUEsFBgAAAAAEAAQA&#10;8wAAAOgFAAAAAA==&#10;" stroked="f">
            <v:textbox>
              <w:txbxContent>
                <w:p w:rsidR="006B479F" w:rsidRPr="006B479F" w:rsidRDefault="006B479F" w:rsidP="0036025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426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-605155</wp:posOffset>
            </wp:positionV>
            <wp:extent cx="1310005" cy="624840"/>
            <wp:effectExtent l="19050" t="0" r="4445" b="0"/>
            <wp:wrapNone/>
            <wp:docPr id="2" name="Bilde 2" descr="farge_kommunevåpen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ge_kommunevåpen_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C20D8">
        <w:t xml:space="preserve">Henvendelse til Virksomhet for </w:t>
      </w:r>
      <w:r w:rsidR="004D426F">
        <w:t>areal og samfunnsplanlegging</w:t>
      </w:r>
    </w:p>
    <w:p w:rsidR="000E2DE8" w:rsidRPr="000E2DE8" w:rsidRDefault="000E2DE8" w:rsidP="000E2DE8">
      <w:pPr>
        <w:pStyle w:val="Brdtekst"/>
      </w:pPr>
    </w:p>
    <w:p w:rsidR="00F62BEC" w:rsidRPr="00F62BEC" w:rsidRDefault="00F62BEC" w:rsidP="008C20D8">
      <w:pPr>
        <w:pStyle w:val="Overskrift6"/>
      </w:pPr>
      <w:r>
        <w:t xml:space="preserve">Grunnleggende </w:t>
      </w:r>
      <w:r w:rsidR="00FD626B">
        <w:t>opplysninger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992"/>
      </w:tblGrid>
      <w:tr w:rsidR="000259A8" w:rsidTr="002071C2">
        <w:tc>
          <w:tcPr>
            <w:tcW w:w="2755" w:type="dxa"/>
          </w:tcPr>
          <w:p w:rsidR="000259A8" w:rsidRPr="00B62FDF" w:rsidRDefault="007C2E62" w:rsidP="00FB3419">
            <w:pPr>
              <w:pStyle w:val="Tabelltekstfet"/>
            </w:pPr>
            <w:r>
              <w:t>Tiltakshaver</w:t>
            </w:r>
            <w:r>
              <w:br/>
              <w:t>Grunneier</w:t>
            </w:r>
          </w:p>
        </w:tc>
        <w:tc>
          <w:tcPr>
            <w:tcW w:w="6992" w:type="dxa"/>
          </w:tcPr>
          <w:p w:rsidR="000259A8" w:rsidRDefault="000259A8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0259A8" w:rsidTr="002071C2">
        <w:tc>
          <w:tcPr>
            <w:tcW w:w="2755" w:type="dxa"/>
          </w:tcPr>
          <w:p w:rsidR="000259A8" w:rsidRPr="00B62FDF" w:rsidRDefault="001C3335" w:rsidP="00FB3419">
            <w:pPr>
              <w:pStyle w:val="Tabelltekstfet"/>
            </w:pPr>
            <w:r>
              <w:t>Forslagsstiller</w:t>
            </w:r>
          </w:p>
        </w:tc>
        <w:tc>
          <w:tcPr>
            <w:tcW w:w="6992" w:type="dxa"/>
          </w:tcPr>
          <w:p w:rsidR="000259A8" w:rsidRDefault="000259A8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0259A8" w:rsidTr="002071C2">
        <w:tc>
          <w:tcPr>
            <w:tcW w:w="2755" w:type="dxa"/>
          </w:tcPr>
          <w:p w:rsidR="000259A8" w:rsidRPr="00B62FDF" w:rsidRDefault="009867A1" w:rsidP="00FB3419">
            <w:pPr>
              <w:pStyle w:val="Tabelltekstfet"/>
            </w:pPr>
            <w:r w:rsidRPr="00B62FDF">
              <w:t xml:space="preserve">gnr/bnr </w:t>
            </w:r>
            <w:r w:rsidR="007D29BF">
              <w:t>/</w:t>
            </w:r>
            <w:r w:rsidRPr="00B62FDF">
              <w:t xml:space="preserve"> stedsnavn</w:t>
            </w:r>
            <w:r w:rsidR="00FE23BF">
              <w:t xml:space="preserve"> </w:t>
            </w:r>
            <w:r w:rsidR="007D29BF">
              <w:t>/</w:t>
            </w:r>
            <w:r w:rsidR="00FE23BF">
              <w:t xml:space="preserve"> adr.</w:t>
            </w:r>
          </w:p>
        </w:tc>
        <w:tc>
          <w:tcPr>
            <w:tcW w:w="6992" w:type="dxa"/>
          </w:tcPr>
          <w:p w:rsidR="000259A8" w:rsidRDefault="000259A8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0259A8" w:rsidTr="002071C2">
        <w:tc>
          <w:tcPr>
            <w:tcW w:w="2755" w:type="dxa"/>
          </w:tcPr>
          <w:p w:rsidR="000259A8" w:rsidRPr="00B62FDF" w:rsidRDefault="009867A1" w:rsidP="00FB3419">
            <w:pPr>
              <w:pStyle w:val="Tabelltekstfet"/>
            </w:pPr>
            <w:r w:rsidRPr="00B62FDF">
              <w:t>Type tiltak</w:t>
            </w:r>
            <w:r w:rsidR="00163164">
              <w:t>/plan</w:t>
            </w:r>
          </w:p>
        </w:tc>
        <w:tc>
          <w:tcPr>
            <w:tcW w:w="6992" w:type="dxa"/>
          </w:tcPr>
          <w:p w:rsidR="000259A8" w:rsidRDefault="000259A8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0259A8" w:rsidTr="002071C2">
        <w:tc>
          <w:tcPr>
            <w:tcW w:w="2755" w:type="dxa"/>
          </w:tcPr>
          <w:p w:rsidR="000259A8" w:rsidRPr="00B62FDF" w:rsidRDefault="009867A1" w:rsidP="00FB3419">
            <w:pPr>
              <w:pStyle w:val="Tabelltekstfet"/>
            </w:pPr>
            <w:r w:rsidRPr="00B62FDF">
              <w:t>Formål med tiltaket</w:t>
            </w:r>
          </w:p>
        </w:tc>
        <w:tc>
          <w:tcPr>
            <w:tcW w:w="6992" w:type="dxa"/>
          </w:tcPr>
          <w:p w:rsidR="000259A8" w:rsidRDefault="000259A8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0259A8" w:rsidTr="002071C2">
        <w:tc>
          <w:tcPr>
            <w:tcW w:w="2755" w:type="dxa"/>
          </w:tcPr>
          <w:p w:rsidR="000259A8" w:rsidRPr="00B62FDF" w:rsidRDefault="009867A1" w:rsidP="00FB3419">
            <w:pPr>
              <w:pStyle w:val="Tabelltekstfet"/>
            </w:pPr>
            <w:r w:rsidRPr="00B62FDF">
              <w:t xml:space="preserve">Størrelse på arealet </w:t>
            </w:r>
          </w:p>
        </w:tc>
        <w:tc>
          <w:tcPr>
            <w:tcW w:w="6992" w:type="dxa"/>
          </w:tcPr>
          <w:p w:rsidR="000259A8" w:rsidRDefault="000259A8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0259A8" w:rsidTr="002071C2">
        <w:tc>
          <w:tcPr>
            <w:tcW w:w="2755" w:type="dxa"/>
          </w:tcPr>
          <w:p w:rsidR="000259A8" w:rsidRPr="00B62FDF" w:rsidRDefault="00D10B99" w:rsidP="000E2DE8">
            <w:pPr>
              <w:pStyle w:val="Tabelltekstfet"/>
            </w:pPr>
            <w:r>
              <w:t xml:space="preserve">Planstatus; </w:t>
            </w:r>
            <w:r w:rsidR="000E2DE8">
              <w:br/>
              <w:t xml:space="preserve">- overordnet </w:t>
            </w:r>
            <w:r>
              <w:t>plan</w:t>
            </w:r>
            <w:r w:rsidR="000E2DE8">
              <w:t xml:space="preserve"> </w:t>
            </w:r>
            <w:r w:rsidR="000E2DE8">
              <w:br/>
              <w:t>- regulert eller uregulert område</w:t>
            </w:r>
            <w:r w:rsidR="000E2DE8">
              <w:br/>
              <w:t>- føringer</w:t>
            </w:r>
          </w:p>
        </w:tc>
        <w:tc>
          <w:tcPr>
            <w:tcW w:w="6992" w:type="dxa"/>
          </w:tcPr>
          <w:p w:rsidR="000259A8" w:rsidRDefault="000259A8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7D29BF" w:rsidTr="002071C2">
        <w:tc>
          <w:tcPr>
            <w:tcW w:w="2755" w:type="dxa"/>
          </w:tcPr>
          <w:p w:rsidR="007D29BF" w:rsidRDefault="007D29BF" w:rsidP="00FB3419">
            <w:pPr>
              <w:pStyle w:val="Tabelltekstfet"/>
            </w:pPr>
            <w:r>
              <w:t xml:space="preserve">Evt. tidligere planarbeid </w:t>
            </w:r>
            <w:r>
              <w:br/>
              <w:t xml:space="preserve"> - utfall</w:t>
            </w:r>
          </w:p>
        </w:tc>
        <w:tc>
          <w:tcPr>
            <w:tcW w:w="6992" w:type="dxa"/>
          </w:tcPr>
          <w:p w:rsidR="007D29BF" w:rsidRDefault="007D29BF" w:rsidP="00FB3419">
            <w:pPr>
              <w:pStyle w:val="Tabelltekst"/>
            </w:pPr>
          </w:p>
        </w:tc>
      </w:tr>
    </w:tbl>
    <w:p w:rsidR="0067751A" w:rsidRDefault="0067751A" w:rsidP="0067751A">
      <w:pPr>
        <w:pStyle w:val="Brdtekst"/>
      </w:pPr>
    </w:p>
    <w:p w:rsidR="00F62BEC" w:rsidRDefault="00F62BEC" w:rsidP="008C20D8">
      <w:pPr>
        <w:pStyle w:val="Overskrift6"/>
      </w:pPr>
      <w:r>
        <w:t>Dagens situasjon</w:t>
      </w:r>
      <w:r w:rsidR="00B62FDF">
        <w:t xml:space="preserve"> – kjent bakgrunnskunnskap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6242"/>
      </w:tblGrid>
      <w:tr w:rsidR="00E164F8" w:rsidTr="002071C2">
        <w:tc>
          <w:tcPr>
            <w:tcW w:w="3505" w:type="dxa"/>
          </w:tcPr>
          <w:p w:rsidR="00E164F8" w:rsidRDefault="00E164F8" w:rsidP="00400243">
            <w:pPr>
              <w:pStyle w:val="Tabelltekstfet"/>
            </w:pPr>
            <w:r w:rsidRPr="00B62FDF">
              <w:t>Eksisterende arealbruk</w:t>
            </w:r>
            <w:r w:rsidR="000E2DE8">
              <w:t>:</w:t>
            </w:r>
          </w:p>
        </w:tc>
        <w:tc>
          <w:tcPr>
            <w:tcW w:w="6242" w:type="dxa"/>
          </w:tcPr>
          <w:p w:rsidR="00E164F8" w:rsidRDefault="00E164F8" w:rsidP="00400243">
            <w:pPr>
              <w:pStyle w:val="Tabelltekst"/>
            </w:pPr>
          </w:p>
          <w:p w:rsidR="00E164F8" w:rsidRDefault="00E164F8" w:rsidP="00400243">
            <w:pPr>
              <w:pStyle w:val="Tabelltekst"/>
            </w:pPr>
          </w:p>
        </w:tc>
      </w:tr>
      <w:tr w:rsidR="00B62FDF" w:rsidTr="002071C2">
        <w:tc>
          <w:tcPr>
            <w:tcW w:w="3505" w:type="dxa"/>
          </w:tcPr>
          <w:p w:rsidR="00B62FDF" w:rsidRPr="00B62FDF" w:rsidRDefault="00B62FDF" w:rsidP="00FB3419">
            <w:pPr>
              <w:pStyle w:val="Tabelltekstfet"/>
            </w:pPr>
            <w:r>
              <w:t>Eiendomsforhold</w:t>
            </w:r>
            <w:r w:rsidR="000E2DE8">
              <w:t>:</w:t>
            </w:r>
          </w:p>
        </w:tc>
        <w:tc>
          <w:tcPr>
            <w:tcW w:w="6242" w:type="dxa"/>
          </w:tcPr>
          <w:p w:rsidR="00B62FDF" w:rsidRDefault="00B62FDF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0E2DE8" w:rsidTr="002071C2">
        <w:tc>
          <w:tcPr>
            <w:tcW w:w="3505" w:type="dxa"/>
          </w:tcPr>
          <w:p w:rsidR="000E2DE8" w:rsidRDefault="000E2DE8" w:rsidP="00FB3419">
            <w:pPr>
              <w:pStyle w:val="Tabelltekstfet"/>
            </w:pPr>
            <w:r>
              <w:t>Adkomst til arealet fra:</w:t>
            </w:r>
            <w:r>
              <w:br/>
              <w:t>- eksisterende eller behov for ny</w:t>
            </w:r>
          </w:p>
        </w:tc>
        <w:tc>
          <w:tcPr>
            <w:tcW w:w="6242" w:type="dxa"/>
          </w:tcPr>
          <w:p w:rsidR="000E2DE8" w:rsidRDefault="000E2DE8" w:rsidP="00FB3419">
            <w:pPr>
              <w:pStyle w:val="Tabelltekst"/>
            </w:pPr>
          </w:p>
        </w:tc>
      </w:tr>
      <w:tr w:rsidR="00B62FDF" w:rsidTr="002071C2">
        <w:tc>
          <w:tcPr>
            <w:tcW w:w="3505" w:type="dxa"/>
          </w:tcPr>
          <w:p w:rsidR="00B62FDF" w:rsidRDefault="00B62FDF" w:rsidP="000E2DE8">
            <w:pPr>
              <w:pStyle w:val="Tabelltekstfet"/>
            </w:pPr>
            <w:r>
              <w:t>Kommunalteknisk anlegg</w:t>
            </w:r>
            <w:r w:rsidR="00C32BE5">
              <w:t>/kapasitet</w:t>
            </w:r>
            <w:r w:rsidR="000E2DE8">
              <w:t>:</w:t>
            </w:r>
            <w:r>
              <w:br/>
            </w:r>
            <w:r w:rsidR="000E2DE8">
              <w:t>- VA (</w:t>
            </w:r>
            <w:r>
              <w:t>vann, avløp,</w:t>
            </w:r>
            <w:r w:rsidR="000E2DE8">
              <w:t xml:space="preserve"> overvann)</w:t>
            </w:r>
            <w:r w:rsidR="000E2DE8">
              <w:br/>
              <w:t>-</w:t>
            </w:r>
            <w:r>
              <w:t xml:space="preserve"> renovasjon</w:t>
            </w:r>
            <w:r w:rsidR="000E2DE8">
              <w:br/>
              <w:t>- veg</w:t>
            </w:r>
          </w:p>
        </w:tc>
        <w:tc>
          <w:tcPr>
            <w:tcW w:w="6242" w:type="dxa"/>
          </w:tcPr>
          <w:p w:rsidR="00B62FDF" w:rsidRDefault="00B62FDF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B62FDF" w:rsidTr="002071C2">
        <w:tc>
          <w:tcPr>
            <w:tcW w:w="3505" w:type="dxa"/>
          </w:tcPr>
          <w:p w:rsidR="00B62FDF" w:rsidRPr="00B62FDF" w:rsidRDefault="00B62FDF" w:rsidP="00FB3419">
            <w:pPr>
              <w:pStyle w:val="Tabelltekstfet"/>
            </w:pPr>
            <w:r>
              <w:t>Infrastruktur og kommunikasjon</w:t>
            </w:r>
            <w:r w:rsidR="000E2DE8">
              <w:t>:</w:t>
            </w:r>
          </w:p>
        </w:tc>
        <w:tc>
          <w:tcPr>
            <w:tcW w:w="6242" w:type="dxa"/>
          </w:tcPr>
          <w:p w:rsidR="00B62FDF" w:rsidRDefault="00B62FDF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B62FDF" w:rsidTr="002071C2">
        <w:tc>
          <w:tcPr>
            <w:tcW w:w="3505" w:type="dxa"/>
          </w:tcPr>
          <w:p w:rsidR="00B62FDF" w:rsidRPr="00B62FDF" w:rsidRDefault="000E2DE8" w:rsidP="000E2DE8">
            <w:pPr>
              <w:pStyle w:val="Tabelltekstfet"/>
            </w:pPr>
            <w:r>
              <w:t>Vurdering av g</w:t>
            </w:r>
            <w:r w:rsidR="00B62FDF">
              <w:t xml:space="preserve">runnforhold </w:t>
            </w:r>
            <w:r>
              <w:t>(geoteknikk):</w:t>
            </w:r>
          </w:p>
        </w:tc>
        <w:tc>
          <w:tcPr>
            <w:tcW w:w="6242" w:type="dxa"/>
          </w:tcPr>
          <w:p w:rsidR="00B62FDF" w:rsidRDefault="00B62FDF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B62FDF" w:rsidTr="002071C2">
        <w:tc>
          <w:tcPr>
            <w:tcW w:w="3505" w:type="dxa"/>
          </w:tcPr>
          <w:p w:rsidR="00B62FDF" w:rsidRPr="00B62FDF" w:rsidRDefault="000E2DE8" w:rsidP="000E2DE8">
            <w:pPr>
              <w:pStyle w:val="Tabelltekstfet"/>
            </w:pPr>
            <w:r>
              <w:t xml:space="preserve">Topografi / </w:t>
            </w:r>
            <w:r w:rsidR="00B62FDF">
              <w:t xml:space="preserve">Vegetasjon </w:t>
            </w:r>
            <w:r>
              <w:t>/</w:t>
            </w:r>
            <w:r w:rsidR="00B62FDF">
              <w:t xml:space="preserve"> </w:t>
            </w:r>
            <w:r>
              <w:t>K</w:t>
            </w:r>
            <w:r w:rsidR="00B62FDF">
              <w:t>lima</w:t>
            </w:r>
          </w:p>
        </w:tc>
        <w:tc>
          <w:tcPr>
            <w:tcW w:w="6242" w:type="dxa"/>
          </w:tcPr>
          <w:p w:rsidR="00B62FDF" w:rsidRDefault="00B62FDF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  <w:tr w:rsidR="000E2DE8" w:rsidTr="002071C2">
        <w:tc>
          <w:tcPr>
            <w:tcW w:w="3505" w:type="dxa"/>
          </w:tcPr>
          <w:p w:rsidR="000E2DE8" w:rsidRDefault="000E2DE8" w:rsidP="00FB3419">
            <w:pPr>
              <w:pStyle w:val="Tabelltekstfet"/>
            </w:pPr>
            <w:r>
              <w:t>Leke- og friområder:</w:t>
            </w:r>
          </w:p>
        </w:tc>
        <w:tc>
          <w:tcPr>
            <w:tcW w:w="6242" w:type="dxa"/>
          </w:tcPr>
          <w:p w:rsidR="000E2DE8" w:rsidRDefault="000E2DE8" w:rsidP="00FB3419">
            <w:pPr>
              <w:pStyle w:val="Tabelltekst"/>
            </w:pPr>
          </w:p>
        </w:tc>
      </w:tr>
      <w:tr w:rsidR="00B62FDF" w:rsidTr="002071C2">
        <w:tc>
          <w:tcPr>
            <w:tcW w:w="3505" w:type="dxa"/>
          </w:tcPr>
          <w:p w:rsidR="00B62FDF" w:rsidRPr="00B62FDF" w:rsidRDefault="00B62FDF" w:rsidP="00FB3419">
            <w:pPr>
              <w:pStyle w:val="Tabelltekstfet"/>
            </w:pPr>
            <w:r>
              <w:t>Andre forhold</w:t>
            </w:r>
            <w:r w:rsidR="000E2DE8">
              <w:t>:</w:t>
            </w:r>
          </w:p>
        </w:tc>
        <w:tc>
          <w:tcPr>
            <w:tcW w:w="6242" w:type="dxa"/>
          </w:tcPr>
          <w:p w:rsidR="00B62FDF" w:rsidRDefault="00B62FDF" w:rsidP="00FB3419">
            <w:pPr>
              <w:pStyle w:val="Tabelltekst"/>
            </w:pPr>
          </w:p>
          <w:p w:rsidR="003E108E" w:rsidRPr="00FB3419" w:rsidRDefault="003E108E" w:rsidP="00FB3419">
            <w:pPr>
              <w:pStyle w:val="Tabelltekst"/>
            </w:pPr>
          </w:p>
        </w:tc>
      </w:tr>
    </w:tbl>
    <w:p w:rsidR="00D74116" w:rsidRDefault="00D74116" w:rsidP="00D74116">
      <w:pPr>
        <w:pStyle w:val="Brdtekst"/>
      </w:pPr>
    </w:p>
    <w:p w:rsidR="00D74116" w:rsidRDefault="009D685C" w:rsidP="008C20D8">
      <w:pPr>
        <w:pStyle w:val="Overskrift6"/>
      </w:pPr>
      <w:r>
        <w:rPr>
          <w:noProof/>
        </w:rPr>
        <w:lastRenderedPageBreak/>
        <w:pict>
          <v:shape id="Text Box 4" o:spid="_x0000_s1027" type="#_x0000_t202" style="position:absolute;margin-left:401.45pt;margin-top:-48.1pt;width:105.8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cnhQIAABYFAAAOAAAAZHJzL2Uyb0RvYy54bWysVO1u2yAU/T9p74D4n9pOnDS24lRNu0yT&#10;ug+p3QMQwDEaBgYkdlft3XfBSZruQ5qm+YcNvpdzP865LK76VqI9t05oVeHsIsWIK6qZUNsKf35Y&#10;j+YYOU8UI1IrXuFH7vDV8vWrRWdKPtaNloxbBCDKlZ2pcOO9KZPE0Ya3xF1owxUYa21b4mFrtwmz&#10;pAP0VibjNJ0lnbbMWE25c/D3djDiZcSva079x7p23CNZYcjNx7eN7014J8sFKbeWmEbQQxrkH7Jo&#10;iVAQ9AR1SzxBOyt+gWoFtdrp2l9Q3Sa6rgXlsQaoJkt/qua+IYbHWqA5zpza5P4fLP2w/2SRYBWe&#10;YKRICxQ98N6jle5RHrrTGVeC070BN9/Db2A5VurMnaZfHFL6piFqy6+t1V3DCYPssnAyOTs64LgA&#10;suneawZhyM7rCNTXtg2tg2YgQAeWHk/MhFRoCDnJJ7MZmCjYJsUknU1jCFIeTxvr/FuuWxQWFbbA&#10;fEQn+zvnQzakPLqEYE5LwdZCyrix282NtGhPQCXr+BzQX7hJFZyVDscGxOEPJAkxgi2kG1l/KrJx&#10;nq7GxWg9m1+O8nU+HRWX6XyUZsWqmKV5kd+uv4cEs7xsBGNc3QnFjwrM8r9j+DALg3aiBlFX4WI6&#10;ng4U/bHIND6/K7IVHgZSirbC85MTKQOxbxSDsknpiZDDOnmZfuwy9OD4jV2JMgjMDxrw/aaPeosa&#10;CRLZaPYIurAaaAOG4TKBRaPtN4w6GMwKu687YjlG8p0CbRVZnodJjpt8ejmGjT23bM4tRFGAqrDH&#10;aFje+GH6d8aKbQORBjUrfQ16rEWUynNWBxXD8MWaDhdFmO7zffR6vs6WPwAAAP//AwBQSwMEFAAG&#10;AAgAAAAhABQcsnPgAAAADAEAAA8AAABkcnMvZG93bnJldi54bWxMj0FuwjAQRfeVegdrKnVTgU0I&#10;gYQ4qK3UqlsoB3DiIYmIx1FsSLh9zaosZ+bpz/v5bjIdu+LgWksSFnMBDKmyuqVawvH3a7YB5rwi&#10;rTpLKOGGDnbF81OuMm1H2uP14GsWQshlSkLjfZ9x7qoGjXJz2yOF28kORvkwDjXXgxpDuOl4JETC&#10;jWopfGhUj58NVufDxUg4/Yxvq3Qsv/1xvY+TD9WuS3uT8vVlet8C8zj5fxju+kEdiuBU2gtpxzoJ&#10;GxGlAZUwS5MI2J0Qi3gFrAyrZbwEXuT8sUTxBwAA//8DAFBLAQItABQABgAIAAAAIQC2gziS/gAA&#10;AOEBAAATAAAAAAAAAAAAAAAAAAAAAABbQ29udGVudF9UeXBlc10ueG1sUEsBAi0AFAAGAAgAAAAh&#10;ADj9If/WAAAAlAEAAAsAAAAAAAAAAAAAAAAALwEAAF9yZWxzLy5yZWxzUEsBAi0AFAAGAAgAAAAh&#10;AONItyeFAgAAFgUAAA4AAAAAAAAAAAAAAAAALgIAAGRycy9lMm9Eb2MueG1sUEsBAi0AFAAGAAgA&#10;AAAhABQcsnPgAAAADAEAAA8AAAAAAAAAAAAAAAAA3wQAAGRycy9kb3ducmV2LnhtbFBLBQYAAAAA&#10;BAAEAPMAAADsBQAAAAA=&#10;" stroked="f">
            <v:textbox>
              <w:txbxContent>
                <w:p w:rsidR="006B479F" w:rsidRPr="006B479F" w:rsidRDefault="006B479F" w:rsidP="0036025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74116">
        <w:t>Mål og hensikt med tiltaket</w:t>
      </w:r>
    </w:p>
    <w:p w:rsidR="00D74116" w:rsidRPr="00FD626B" w:rsidRDefault="00D74116" w:rsidP="00D74116">
      <w:pPr>
        <w:pStyle w:val="Brdtekstkursiv"/>
        <w:rPr>
          <w:b/>
        </w:rPr>
      </w:pPr>
      <w:r w:rsidRPr="00FD626B">
        <w:rPr>
          <w:b/>
        </w:rPr>
        <w:t>Kort beskrivelse av hovedmålsetning og tanker rundt tiltaket/stedet</w:t>
      </w:r>
      <w:r w:rsidR="00E04009">
        <w:rPr>
          <w:b/>
        </w:rPr>
        <w:t>, inkludert arealregnskap som viser størrelse på tomten/-ene, størrelsen på utearealet og parkering per boenhet</w:t>
      </w:r>
      <w:r>
        <w:rPr>
          <w:b/>
        </w:rPr>
        <w:t xml:space="preserve">. </w:t>
      </w:r>
      <w:r w:rsidR="00E04009">
        <w:rPr>
          <w:b/>
        </w:rPr>
        <w:br/>
      </w:r>
      <w:r w:rsidRPr="00F502E3">
        <w:rPr>
          <w:b/>
        </w:rPr>
        <w:t>Legg</w:t>
      </w:r>
      <w:r w:rsidR="00E04009">
        <w:rPr>
          <w:b/>
        </w:rPr>
        <w:t xml:space="preserve"> gjerne</w:t>
      </w:r>
      <w:r w:rsidRPr="00F502E3">
        <w:rPr>
          <w:b/>
        </w:rPr>
        <w:t xml:space="preserve"> ved</w:t>
      </w:r>
      <w:r w:rsidR="00E04009">
        <w:rPr>
          <w:b/>
        </w:rPr>
        <w:t xml:space="preserve"> </w:t>
      </w:r>
      <w:r w:rsidRPr="00F502E3">
        <w:rPr>
          <w:b/>
        </w:rPr>
        <w:t>utkast og skisser</w:t>
      </w:r>
      <w:r w:rsidR="00E04009">
        <w:rPr>
          <w:b/>
        </w:rPr>
        <w:t xml:space="preserve"> hvis det er utarbeidet</w:t>
      </w:r>
      <w:r w:rsidRPr="00F502E3">
        <w:rPr>
          <w:b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74116" w:rsidRPr="00FB3419" w:rsidTr="002071C2">
        <w:tc>
          <w:tcPr>
            <w:tcW w:w="9747" w:type="dxa"/>
          </w:tcPr>
          <w:p w:rsidR="00D74116" w:rsidRDefault="00D74116" w:rsidP="00B8486D">
            <w:pPr>
              <w:pStyle w:val="Tabelltekst"/>
            </w:pPr>
          </w:p>
          <w:p w:rsidR="00D74116" w:rsidRPr="00FB3419" w:rsidRDefault="00D74116" w:rsidP="00B8486D">
            <w:pPr>
              <w:pStyle w:val="Tabelltekst"/>
            </w:pPr>
          </w:p>
        </w:tc>
      </w:tr>
    </w:tbl>
    <w:p w:rsidR="00D74116" w:rsidRDefault="00D74116" w:rsidP="00D74116">
      <w:pPr>
        <w:pStyle w:val="Brdtekst"/>
      </w:pPr>
    </w:p>
    <w:p w:rsidR="008632AE" w:rsidRDefault="00D74116" w:rsidP="008C20D8">
      <w:pPr>
        <w:pStyle w:val="Overskrift6"/>
      </w:pPr>
      <w:r>
        <w:t>Evt. avvik fra gjeldende plan</w:t>
      </w:r>
    </w:p>
    <w:p w:rsidR="008632AE" w:rsidRPr="008632AE" w:rsidRDefault="00D745D0" w:rsidP="008632AE">
      <w:pPr>
        <w:pStyle w:val="Brdtekstkursiv"/>
      </w:pPr>
      <w:r>
        <w:rPr>
          <w:b/>
        </w:rPr>
        <w:t>På hvi</w:t>
      </w:r>
      <w:r w:rsidR="00CB52C0">
        <w:rPr>
          <w:b/>
        </w:rPr>
        <w:t xml:space="preserve">lke punkt er </w:t>
      </w:r>
      <w:r w:rsidR="00FB408E">
        <w:rPr>
          <w:b/>
        </w:rPr>
        <w:t>tiltaket</w:t>
      </w:r>
      <w:r w:rsidR="00CB52C0">
        <w:rPr>
          <w:b/>
        </w:rPr>
        <w:t xml:space="preserve"> ikke i tråd med</w:t>
      </w:r>
      <w:r w:rsidR="00FB408E">
        <w:rPr>
          <w:b/>
        </w:rPr>
        <w:t xml:space="preserve"> gjeldende </w:t>
      </w:r>
      <w:r>
        <w:rPr>
          <w:b/>
        </w:rPr>
        <w:t>plan</w:t>
      </w:r>
      <w:r w:rsidR="00CB52C0">
        <w:rPr>
          <w:b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74116" w:rsidTr="002071C2">
        <w:tc>
          <w:tcPr>
            <w:tcW w:w="9747" w:type="dxa"/>
          </w:tcPr>
          <w:p w:rsidR="00D74116" w:rsidRDefault="00D74116" w:rsidP="00B8486D">
            <w:pPr>
              <w:pStyle w:val="Tabelltekst"/>
            </w:pPr>
          </w:p>
          <w:p w:rsidR="00D74116" w:rsidRDefault="00D74116" w:rsidP="00B8486D">
            <w:pPr>
              <w:pStyle w:val="Tabelltekst"/>
            </w:pPr>
          </w:p>
        </w:tc>
      </w:tr>
    </w:tbl>
    <w:p w:rsidR="00D74116" w:rsidRDefault="00D74116" w:rsidP="00D74116">
      <w:pPr>
        <w:pStyle w:val="Brdtekst"/>
      </w:pPr>
    </w:p>
    <w:p w:rsidR="00D74116" w:rsidRDefault="00D74116" w:rsidP="008C20D8">
      <w:pPr>
        <w:pStyle w:val="Overskrift6"/>
      </w:pPr>
      <w:r>
        <w:t xml:space="preserve">Antatte </w:t>
      </w:r>
      <w:r w:rsidR="00C04890">
        <w:t>konsekvenser</w:t>
      </w:r>
      <w:r>
        <w:t xml:space="preserve"> av tiltaket</w:t>
      </w:r>
      <w:r w:rsidR="00C04890">
        <w:t xml:space="preserve"> og evt. avviket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74116" w:rsidTr="002071C2">
        <w:tc>
          <w:tcPr>
            <w:tcW w:w="9747" w:type="dxa"/>
          </w:tcPr>
          <w:p w:rsidR="00D74116" w:rsidRDefault="00D74116" w:rsidP="00B8486D">
            <w:pPr>
              <w:pStyle w:val="Tabelltekst"/>
            </w:pPr>
          </w:p>
          <w:p w:rsidR="00D74116" w:rsidRDefault="00D74116" w:rsidP="00B8486D">
            <w:pPr>
              <w:pStyle w:val="Tabelltekst"/>
            </w:pPr>
          </w:p>
        </w:tc>
      </w:tr>
    </w:tbl>
    <w:p w:rsidR="00FD626B" w:rsidRPr="00FD626B" w:rsidRDefault="00FD626B" w:rsidP="00FD626B">
      <w:pPr>
        <w:pStyle w:val="Brdtekst"/>
      </w:pPr>
    </w:p>
    <w:p w:rsidR="008C20D8" w:rsidRPr="008C20D8" w:rsidRDefault="008C20D8" w:rsidP="008C20D8">
      <w:pPr>
        <w:pStyle w:val="Overskrift6"/>
      </w:pPr>
      <w:r>
        <w:br w:type="page"/>
      </w:r>
      <w:r w:rsidRPr="008C20D8">
        <w:lastRenderedPageBreak/>
        <w:t>For plansaker:</w:t>
      </w:r>
    </w:p>
    <w:p w:rsidR="00B62FDF" w:rsidRDefault="00681108" w:rsidP="008C20D8">
      <w:pPr>
        <w:pStyle w:val="Overskrift6"/>
      </w:pPr>
      <w:r>
        <w:t>Vurdering</w:t>
      </w:r>
      <w:r w:rsidR="00481D55">
        <w:t xml:space="preserve"> av tiltaket</w:t>
      </w:r>
      <w:r>
        <w:t xml:space="preserve"> ifht </w:t>
      </w:r>
      <w:r w:rsidR="00481D55">
        <w:t xml:space="preserve">tema, og </w:t>
      </w:r>
      <w:r>
        <w:t xml:space="preserve">forskrifter og </w:t>
      </w:r>
      <w:r w:rsidR="00335CB5">
        <w:t>statlige retningslinjer/bestemmelser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5558"/>
      </w:tblGrid>
      <w:tr w:rsidR="00335CB5" w:rsidTr="002071C2">
        <w:tc>
          <w:tcPr>
            <w:tcW w:w="4189" w:type="dxa"/>
          </w:tcPr>
          <w:p w:rsidR="00335CB5" w:rsidRPr="00335CB5" w:rsidRDefault="00481D55" w:rsidP="00FB3419">
            <w:pPr>
              <w:pStyle w:val="Tabelltekstfet"/>
            </w:pPr>
            <w:r>
              <w:t>Barn og unge</w:t>
            </w:r>
            <w:r>
              <w:br/>
              <w:t xml:space="preserve">- </w:t>
            </w:r>
            <w:hyperlink r:id="rId9" w:history="1">
              <w:r w:rsidR="00335CB5" w:rsidRPr="00E04009">
                <w:rPr>
                  <w:rStyle w:val="Hyperkobling"/>
                </w:rPr>
                <w:t>RPR</w:t>
              </w:r>
              <w:r w:rsidR="00681108" w:rsidRPr="00E04009">
                <w:rPr>
                  <w:rStyle w:val="Hyperkobling"/>
                </w:rPr>
                <w:t>*</w:t>
              </w:r>
              <w:r w:rsidR="00335CB5" w:rsidRPr="00E04009">
                <w:rPr>
                  <w:rStyle w:val="Hyperkobling"/>
                </w:rPr>
                <w:t xml:space="preserve"> for barn og unge</w:t>
              </w:r>
            </w:hyperlink>
          </w:p>
        </w:tc>
        <w:tc>
          <w:tcPr>
            <w:tcW w:w="5558" w:type="dxa"/>
          </w:tcPr>
          <w:p w:rsidR="00335CB5" w:rsidRDefault="00335CB5" w:rsidP="00FB3419">
            <w:pPr>
              <w:pStyle w:val="Tabelltekst"/>
            </w:pPr>
          </w:p>
          <w:p w:rsidR="000D27A6" w:rsidRPr="00FB3419" w:rsidRDefault="000D27A6" w:rsidP="00FB3419">
            <w:pPr>
              <w:pStyle w:val="Tabelltekst"/>
            </w:pPr>
          </w:p>
        </w:tc>
      </w:tr>
      <w:tr w:rsidR="00481D55" w:rsidTr="002071C2">
        <w:tc>
          <w:tcPr>
            <w:tcW w:w="4189" w:type="dxa"/>
          </w:tcPr>
          <w:p w:rsidR="00481D55" w:rsidRDefault="00481D55" w:rsidP="00F2357B">
            <w:pPr>
              <w:pStyle w:val="Tabelltekstfet"/>
            </w:pPr>
            <w:r>
              <w:t>Sosial infrastruktur</w:t>
            </w:r>
            <w:r>
              <w:br/>
              <w:t>- service- og tjenestetilbud</w:t>
            </w:r>
            <w:r>
              <w:br/>
              <w:t>- skole og barnehagedekning</w:t>
            </w:r>
          </w:p>
        </w:tc>
        <w:tc>
          <w:tcPr>
            <w:tcW w:w="5558" w:type="dxa"/>
          </w:tcPr>
          <w:p w:rsidR="00481D55" w:rsidRDefault="00481D55" w:rsidP="00FB3419">
            <w:pPr>
              <w:pStyle w:val="Tabelltekst"/>
            </w:pPr>
          </w:p>
        </w:tc>
      </w:tr>
      <w:tr w:rsidR="00335CB5" w:rsidTr="002071C2">
        <w:tc>
          <w:tcPr>
            <w:tcW w:w="4189" w:type="dxa"/>
          </w:tcPr>
          <w:p w:rsidR="00335CB5" w:rsidRPr="00335CB5" w:rsidRDefault="00F2357B" w:rsidP="00F2357B">
            <w:pPr>
              <w:pStyle w:val="Tabelltekstfet"/>
            </w:pPr>
            <w:r>
              <w:t>S</w:t>
            </w:r>
            <w:r w:rsidRPr="00F2357B">
              <w:t>amordnet areal- og transportplanlegging</w:t>
            </w:r>
            <w:r>
              <w:br/>
              <w:t xml:space="preserve">- </w:t>
            </w:r>
            <w:hyperlink r:id="rId10" w:history="1">
              <w:r>
                <w:rPr>
                  <w:rStyle w:val="Hyperkobling"/>
                </w:rPr>
                <w:t>Rikspolitiske retningslinjer</w:t>
              </w:r>
            </w:hyperlink>
            <w:r>
              <w:br/>
              <w:t xml:space="preserve">- </w:t>
            </w:r>
            <w:hyperlink r:id="rId11" w:history="1">
              <w:r w:rsidRPr="00F2357B">
                <w:rPr>
                  <w:rStyle w:val="Hyperkobling"/>
                </w:rPr>
                <w:t>Fylkesplan</w:t>
              </w:r>
            </w:hyperlink>
          </w:p>
        </w:tc>
        <w:tc>
          <w:tcPr>
            <w:tcW w:w="5558" w:type="dxa"/>
          </w:tcPr>
          <w:p w:rsidR="00335CB5" w:rsidRDefault="00335CB5" w:rsidP="00FB3419">
            <w:pPr>
              <w:pStyle w:val="Tabelltekst"/>
            </w:pPr>
          </w:p>
          <w:p w:rsidR="000D27A6" w:rsidRPr="00FB3419" w:rsidRDefault="000D27A6" w:rsidP="00FB3419">
            <w:pPr>
              <w:pStyle w:val="Tabelltekst"/>
            </w:pPr>
          </w:p>
        </w:tc>
      </w:tr>
      <w:tr w:rsidR="00335CB5" w:rsidTr="002071C2">
        <w:tc>
          <w:tcPr>
            <w:tcW w:w="4189" w:type="dxa"/>
          </w:tcPr>
          <w:p w:rsidR="00335CB5" w:rsidRPr="00335CB5" w:rsidRDefault="00E04009" w:rsidP="00E04009">
            <w:pPr>
              <w:pStyle w:val="Tabelltekstfet"/>
            </w:pPr>
            <w:r>
              <w:t>Kulturminner</w:t>
            </w:r>
            <w:r>
              <w:br/>
              <w:t>(</w:t>
            </w:r>
            <w:hyperlink r:id="rId12" w:history="1">
              <w:r w:rsidR="00335CB5" w:rsidRPr="00E04009">
                <w:rPr>
                  <w:rStyle w:val="Hyperkobling"/>
                </w:rPr>
                <w:t>Kulturminneloven</w:t>
              </w:r>
            </w:hyperlink>
            <w:r>
              <w:t>)</w:t>
            </w:r>
          </w:p>
        </w:tc>
        <w:tc>
          <w:tcPr>
            <w:tcW w:w="5558" w:type="dxa"/>
          </w:tcPr>
          <w:p w:rsidR="00335CB5" w:rsidRDefault="00335CB5" w:rsidP="00FB3419">
            <w:pPr>
              <w:pStyle w:val="Tabelltekst"/>
            </w:pPr>
          </w:p>
          <w:p w:rsidR="000D27A6" w:rsidRPr="00FB3419" w:rsidRDefault="000D27A6" w:rsidP="00FB3419">
            <w:pPr>
              <w:pStyle w:val="Tabelltekst"/>
            </w:pPr>
          </w:p>
        </w:tc>
      </w:tr>
      <w:tr w:rsidR="00C44965" w:rsidTr="002071C2">
        <w:tc>
          <w:tcPr>
            <w:tcW w:w="4189" w:type="dxa"/>
          </w:tcPr>
          <w:p w:rsidR="00C44965" w:rsidRDefault="00C44965" w:rsidP="00E04009">
            <w:pPr>
              <w:pStyle w:val="Tabelltekstfet"/>
            </w:pPr>
            <w:r>
              <w:t>Landbruk- og konsesjonshensyn</w:t>
            </w:r>
            <w:r>
              <w:br/>
              <w:t>(</w:t>
            </w:r>
            <w:hyperlink r:id="rId13" w:history="1">
              <w:r w:rsidRPr="00C44965">
                <w:rPr>
                  <w:rStyle w:val="Hyperkobling"/>
                </w:rPr>
                <w:t>Jordloven</w:t>
              </w:r>
            </w:hyperlink>
            <w:r>
              <w:t xml:space="preserve">, </w:t>
            </w:r>
            <w:hyperlink r:id="rId14" w:history="1">
              <w:r w:rsidRPr="00C44965">
                <w:rPr>
                  <w:rStyle w:val="Hyperkobling"/>
                </w:rPr>
                <w:t>Konsesjonsloven</w:t>
              </w:r>
            </w:hyperlink>
            <w:r>
              <w:t xml:space="preserve">) </w:t>
            </w:r>
          </w:p>
        </w:tc>
        <w:tc>
          <w:tcPr>
            <w:tcW w:w="5558" w:type="dxa"/>
          </w:tcPr>
          <w:p w:rsidR="00C44965" w:rsidRDefault="00C44965" w:rsidP="00FB3419">
            <w:pPr>
              <w:pStyle w:val="Tabelltekst"/>
            </w:pPr>
          </w:p>
        </w:tc>
      </w:tr>
      <w:tr w:rsidR="00481D55" w:rsidTr="002071C2">
        <w:tc>
          <w:tcPr>
            <w:tcW w:w="4189" w:type="dxa"/>
          </w:tcPr>
          <w:p w:rsidR="00481D55" w:rsidRDefault="00481D55" w:rsidP="00FB3419">
            <w:pPr>
              <w:pStyle w:val="Tabelltekstfet"/>
            </w:pPr>
            <w:r>
              <w:t>Natur- og friluftsliv</w:t>
            </w:r>
            <w:r>
              <w:br/>
              <w:t xml:space="preserve">- </w:t>
            </w:r>
            <w:hyperlink r:id="rId15" w:history="1">
              <w:r w:rsidRPr="00481D55">
                <w:rPr>
                  <w:rStyle w:val="Hyperkobling"/>
                </w:rPr>
                <w:t>Naturmangfoldloven</w:t>
              </w:r>
            </w:hyperlink>
          </w:p>
        </w:tc>
        <w:tc>
          <w:tcPr>
            <w:tcW w:w="5558" w:type="dxa"/>
          </w:tcPr>
          <w:p w:rsidR="00481D55" w:rsidRDefault="00481D55" w:rsidP="00FB3419">
            <w:pPr>
              <w:pStyle w:val="Tabelltekst"/>
            </w:pPr>
          </w:p>
        </w:tc>
      </w:tr>
      <w:tr w:rsidR="00681108" w:rsidTr="002071C2">
        <w:tc>
          <w:tcPr>
            <w:tcW w:w="4189" w:type="dxa"/>
          </w:tcPr>
          <w:p w:rsidR="00681108" w:rsidRDefault="00481D55" w:rsidP="00FB3419">
            <w:pPr>
              <w:pStyle w:val="Tabelltekstfet"/>
            </w:pPr>
            <w:r>
              <w:t>Støy og annen forurensing</w:t>
            </w:r>
            <w:r>
              <w:br/>
              <w:t xml:space="preserve">- </w:t>
            </w:r>
            <w:hyperlink r:id="rId16" w:history="1">
              <w:r w:rsidR="00681108" w:rsidRPr="00E04009">
                <w:rPr>
                  <w:rStyle w:val="Hyperkobling"/>
                </w:rPr>
                <w:t>Retningslinje for støy i arealplanlegging</w:t>
              </w:r>
            </w:hyperlink>
            <w:r>
              <w:br/>
              <w:t xml:space="preserve">- </w:t>
            </w:r>
            <w:hyperlink r:id="rId17" w:history="1">
              <w:r w:rsidRPr="00E04009">
                <w:rPr>
                  <w:rStyle w:val="Hyperkobling"/>
                </w:rPr>
                <w:t>Forskrift om forurensing</w:t>
              </w:r>
            </w:hyperlink>
            <w:r>
              <w:t>, krever tiltaket konsesjon?</w:t>
            </w:r>
          </w:p>
        </w:tc>
        <w:tc>
          <w:tcPr>
            <w:tcW w:w="5558" w:type="dxa"/>
          </w:tcPr>
          <w:p w:rsidR="00681108" w:rsidRDefault="00681108" w:rsidP="00FB3419">
            <w:pPr>
              <w:pStyle w:val="Tabelltekst"/>
            </w:pPr>
          </w:p>
          <w:p w:rsidR="000D27A6" w:rsidRPr="00FB3419" w:rsidRDefault="000D27A6" w:rsidP="00FB3419">
            <w:pPr>
              <w:pStyle w:val="Tabelltekst"/>
            </w:pPr>
          </w:p>
        </w:tc>
      </w:tr>
      <w:tr w:rsidR="00335CB5" w:rsidTr="002071C2">
        <w:tc>
          <w:tcPr>
            <w:tcW w:w="4189" w:type="dxa"/>
          </w:tcPr>
          <w:p w:rsidR="00335CB5" w:rsidRPr="00335CB5" w:rsidRDefault="009D685C" w:rsidP="00FB3419">
            <w:pPr>
              <w:pStyle w:val="Tabelltekstfet"/>
            </w:pPr>
            <w:hyperlink r:id="rId18" w:history="1">
              <w:r w:rsidR="00681108" w:rsidRPr="00F2357B">
                <w:rPr>
                  <w:rStyle w:val="Hyperkobling"/>
                </w:rPr>
                <w:t>Forskrift om konsekvensutredning</w:t>
              </w:r>
            </w:hyperlink>
          </w:p>
        </w:tc>
        <w:tc>
          <w:tcPr>
            <w:tcW w:w="5558" w:type="dxa"/>
          </w:tcPr>
          <w:p w:rsidR="00335CB5" w:rsidRDefault="00335CB5" w:rsidP="00FB3419">
            <w:pPr>
              <w:pStyle w:val="Tabelltekst"/>
            </w:pPr>
          </w:p>
          <w:p w:rsidR="000D27A6" w:rsidRPr="00FB3419" w:rsidRDefault="000D27A6" w:rsidP="00FB3419">
            <w:pPr>
              <w:pStyle w:val="Tabelltekst"/>
            </w:pPr>
          </w:p>
        </w:tc>
      </w:tr>
      <w:tr w:rsidR="00335CB5" w:rsidTr="002071C2">
        <w:tc>
          <w:tcPr>
            <w:tcW w:w="4189" w:type="dxa"/>
          </w:tcPr>
          <w:p w:rsidR="00335CB5" w:rsidRPr="00335CB5" w:rsidRDefault="009D685C" w:rsidP="00F2357B">
            <w:pPr>
              <w:pStyle w:val="Tabelltekstfet"/>
            </w:pPr>
            <w:hyperlink r:id="rId19" w:history="1">
              <w:r w:rsidR="00F2357B" w:rsidRPr="00F2357B">
                <w:rPr>
                  <w:rStyle w:val="Hyperkobling"/>
                </w:rPr>
                <w:t>RPB** for k</w:t>
              </w:r>
              <w:r w:rsidR="00681108" w:rsidRPr="00F2357B">
                <w:rPr>
                  <w:rStyle w:val="Hyperkobling"/>
                </w:rPr>
                <w:t>jøpesent</w:t>
              </w:r>
              <w:r w:rsidR="00F2357B" w:rsidRPr="00F2357B">
                <w:rPr>
                  <w:rStyle w:val="Hyperkobling"/>
                </w:rPr>
                <w:t>re</w:t>
              </w:r>
            </w:hyperlink>
            <w:r w:rsidR="00F2357B">
              <w:br/>
              <w:t>(kjøpesenterstoppen)</w:t>
            </w:r>
          </w:p>
        </w:tc>
        <w:tc>
          <w:tcPr>
            <w:tcW w:w="5558" w:type="dxa"/>
          </w:tcPr>
          <w:p w:rsidR="00335CB5" w:rsidRDefault="00335CB5" w:rsidP="00FB3419">
            <w:pPr>
              <w:pStyle w:val="Tabelltekst"/>
            </w:pPr>
          </w:p>
          <w:p w:rsidR="000D27A6" w:rsidRPr="00FB3419" w:rsidRDefault="000D27A6" w:rsidP="00FB3419">
            <w:pPr>
              <w:pStyle w:val="Tabelltekst"/>
            </w:pPr>
          </w:p>
        </w:tc>
      </w:tr>
      <w:tr w:rsidR="00335CB5" w:rsidTr="002071C2">
        <w:tc>
          <w:tcPr>
            <w:tcW w:w="4189" w:type="dxa"/>
          </w:tcPr>
          <w:p w:rsidR="00335CB5" w:rsidRPr="00335CB5" w:rsidRDefault="00481D55" w:rsidP="00FB3419">
            <w:pPr>
              <w:pStyle w:val="Tabelltekstfet"/>
            </w:pPr>
            <w:r>
              <w:t>Sjø og vassdrag</w:t>
            </w:r>
            <w:r>
              <w:br/>
              <w:t xml:space="preserve">- </w:t>
            </w:r>
            <w:r w:rsidR="00681108">
              <w:t>Strandsoneproblematikk</w:t>
            </w:r>
            <w:r w:rsidR="00F2357B">
              <w:br/>
              <w:t>(100-meters sonen fra sjø og vassdrag)</w:t>
            </w:r>
            <w:r w:rsidR="00681108">
              <w:t xml:space="preserve"> </w:t>
            </w:r>
            <w:r>
              <w:br/>
              <w:t xml:space="preserve">- </w:t>
            </w:r>
            <w:hyperlink r:id="rId20" w:history="1">
              <w:r w:rsidRPr="00E04009">
                <w:rPr>
                  <w:rStyle w:val="Hyperkobling"/>
                </w:rPr>
                <w:t>RPR* for vernede vassdrag</w:t>
              </w:r>
            </w:hyperlink>
            <w:r>
              <w:br/>
              <w:t xml:space="preserve">- </w:t>
            </w:r>
            <w:hyperlink r:id="rId21" w:history="1">
              <w:r w:rsidRPr="00F2357B">
                <w:rPr>
                  <w:rStyle w:val="Hyperkobling"/>
                </w:rPr>
                <w:t>Forskrift om vannforvaltning</w:t>
              </w:r>
            </w:hyperlink>
            <w:r>
              <w:t xml:space="preserve"> (Vanndirektivet)</w:t>
            </w:r>
          </w:p>
        </w:tc>
        <w:tc>
          <w:tcPr>
            <w:tcW w:w="5558" w:type="dxa"/>
          </w:tcPr>
          <w:p w:rsidR="00335CB5" w:rsidRDefault="00335CB5" w:rsidP="00FB3419">
            <w:pPr>
              <w:pStyle w:val="Tabelltekst"/>
            </w:pPr>
          </w:p>
          <w:p w:rsidR="000D27A6" w:rsidRPr="00FB3419" w:rsidRDefault="000D27A6" w:rsidP="00FB3419">
            <w:pPr>
              <w:pStyle w:val="Tabelltekst"/>
            </w:pPr>
          </w:p>
        </w:tc>
      </w:tr>
    </w:tbl>
    <w:p w:rsidR="00772898" w:rsidRDefault="00681108" w:rsidP="008F0790">
      <w:pPr>
        <w:pStyle w:val="Brdtekstkursiv"/>
      </w:pPr>
      <w:r>
        <w:t>*</w:t>
      </w:r>
      <w:r w:rsidR="00F2357B">
        <w:t>RPR; Rikspolitisk retningslinje</w:t>
      </w:r>
      <w:r w:rsidR="00F2357B">
        <w:br/>
        <w:t>**RPB; Rikspolitisk bestemmelse</w:t>
      </w:r>
    </w:p>
    <w:p w:rsidR="00BF7434" w:rsidRDefault="009D685C" w:rsidP="000D27A6">
      <w:r>
        <w:rPr>
          <w:noProof/>
        </w:rPr>
        <w:pict>
          <v:shape id="Text Box 5" o:spid="_x0000_s1028" type="#_x0000_t202" style="position:absolute;margin-left:413.45pt;margin-top:-509.65pt;width:105.8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v+hwIAABYFAAAOAAAAZHJzL2Uyb0RvYy54bWysVNuO2yAQfa/Uf0C8Z32Jk42tdVZ7aapK&#10;24u02w8ggGNUDBRI7G3Vf++Ak9S9PFRV/YCBGQ5nZs5wdT10Eh24dUKrGmcXKUZcUc2E2tX449Nm&#10;tsLIeaIYkVrxGj9zh6/XL19c9abiuW61ZNwiAFGu6k2NW+9NlSSOtrwj7kIbrsDYaNsRD0u7S5gl&#10;PaB3MsnTdJn02jJjNeXOwe79aMTriN80nPr3TeO4R7LGwM3H0cZxG8ZkfUWqnSWmFfRIg/wDi44I&#10;BZeeoe6JJ2hvxW9QnaBWO934C6q7RDeNoDzGANFk6S/RPLbE8BgLJMeZc5rc/4Ol7w4fLBIMaoeR&#10;Ih2U6IkPHt3qAS1CdnrjKnB6NODmB9gOniFSZx40/eSQ0nctUTt+Y63uW04YsMvCyWRydMRxAWTb&#10;v9UMriF7ryPQ0NguAEIyEKBDlZ7PlQlUaLhyXsyXSzBRsM3LebqM5BJSnU4b6/xrrjsUJjW2UPmI&#10;Tg4Pzgc2pDq5RPZaCrYRUsaF3W3vpEUHAirZxC8GAEFO3aQKzkqHYyPiuAMk4Y5gC3Rj1b+WWV6k&#10;t3k52yxXl7NiUyxm5WW6mqVZeVsu06Is7jffAsGsqFrBGFcPQvGTArPi7yp87IVRO1GDqK9xucgX&#10;Y4mm7N00yDR+fwqyEx4aUoquxquzE6lCYV8pBmGTyhMhx3nyM/2YZcjB6R+zEmUQKj9qwA/bIeot&#10;P6lrq9kz6MJqKBtUGB4TmLTafsGoh8assfu8J5ZjJN8o0FaZFUXo5LgoFpc5LOzUsp1aiKIAVWOP&#10;0Ti982P3740VuxZuGtWs9A3osRFRKkG4I6ujiqH5YkzHhyJ093QdvX48Z+vvAAAA//8DAFBLAwQU&#10;AAYACAAAACEAIXEsNeIAAAAPAQAADwAAAGRycy9kb3ducmV2LnhtbEyPy27CMBBF95X6D9ZU6qYC&#10;O0CexEFtpVbdQvmASWKSiHgcxYaEv69ZleXMHN05N9/NumdXNdrOkIRgKYApqkzdUSPh+Pu1SIBZ&#10;h1Rjb0hJuCkLu+L5KcesNhPt1fXgGuZDyGYooXVuyDi3Vas02qUZFPnbyYwanR/HhtcjTj5c93wl&#10;RMQ1duQ/tDioz1ZV58NFSzj9TG9hOpXf7hjvN9EHdnFpblK+vszvW2BOze4fhru+V4fCO5XmQrVl&#10;vYRkFaUelbAIRJCugd0ZsU5CYKVfpmG8AV7k/LFH8QcAAP//AwBQSwECLQAUAAYACAAAACEAtoM4&#10;kv4AAADhAQAAEwAAAAAAAAAAAAAAAAAAAAAAW0NvbnRlbnRfVHlwZXNdLnhtbFBLAQItABQABgAI&#10;AAAAIQA4/SH/1gAAAJQBAAALAAAAAAAAAAAAAAAAAC8BAABfcmVscy8ucmVsc1BLAQItABQABgAI&#10;AAAAIQAAw4v+hwIAABYFAAAOAAAAAAAAAAAAAAAAAC4CAABkcnMvZTJvRG9jLnhtbFBLAQItABQA&#10;BgAIAAAAIQAhcSw14gAAAA8BAAAPAAAAAAAAAAAAAAAAAOEEAABkcnMvZG93bnJldi54bWxQSwUG&#10;AAAAAAQABADzAAAA8AUAAAAA&#10;" stroked="f">
            <v:textbox>
              <w:txbxContent>
                <w:p w:rsidR="00F976F1" w:rsidRPr="006B479F" w:rsidRDefault="00F976F1" w:rsidP="0036025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BF7434" w:rsidSect="008C071F">
      <w:footerReference w:type="even" r:id="rId22"/>
      <w:footerReference w:type="default" r:id="rId23"/>
      <w:pgSz w:w="11906" w:h="16838"/>
      <w:pgMar w:top="1247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A9" w:rsidRDefault="009749A9">
      <w:r>
        <w:separator/>
      </w:r>
    </w:p>
  </w:endnote>
  <w:endnote w:type="continuationSeparator" w:id="0">
    <w:p w:rsidR="009749A9" w:rsidRDefault="0097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09" w:rsidRDefault="009D685C" w:rsidP="002B5B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04009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04009" w:rsidRDefault="00E04009" w:rsidP="00B92CC6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09" w:rsidRDefault="009D685C" w:rsidP="002B5B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0400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55A4F">
      <w:rPr>
        <w:rStyle w:val="Sidetall"/>
        <w:noProof/>
      </w:rPr>
      <w:t>3</w:t>
    </w:r>
    <w:r>
      <w:rPr>
        <w:rStyle w:val="Sidetall"/>
      </w:rPr>
      <w:fldChar w:fldCharType="end"/>
    </w:r>
  </w:p>
  <w:p w:rsidR="00E04009" w:rsidRPr="008C20D8" w:rsidRDefault="00E04009" w:rsidP="00B92CC6">
    <w:pPr>
      <w:pStyle w:val="Bunntekst"/>
      <w:ind w:right="360"/>
      <w:rPr>
        <w:sz w:val="20"/>
        <w:szCs w:val="20"/>
      </w:rPr>
    </w:pPr>
    <w:r w:rsidRPr="008C20D8">
      <w:rPr>
        <w:sz w:val="20"/>
        <w:szCs w:val="20"/>
      </w:rPr>
      <w:t xml:space="preserve">Malvik kommune – </w:t>
    </w:r>
    <w:r w:rsidR="008C20D8" w:rsidRPr="008C20D8">
      <w:rPr>
        <w:sz w:val="20"/>
        <w:szCs w:val="20"/>
      </w:rPr>
      <w:t xml:space="preserve">Henvendelse til Virksomhet for </w:t>
    </w:r>
    <w:r w:rsidR="004D426F">
      <w:rPr>
        <w:sz w:val="20"/>
        <w:szCs w:val="20"/>
      </w:rPr>
      <w:t>areal og samfunnsplanlegging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A9" w:rsidRDefault="009749A9">
      <w:r>
        <w:separator/>
      </w:r>
    </w:p>
  </w:footnote>
  <w:footnote w:type="continuationSeparator" w:id="0">
    <w:p w:rsidR="009749A9" w:rsidRDefault="0097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56E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DE5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18A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D0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228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0A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5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944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4C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D67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B6094"/>
    <w:multiLevelType w:val="hybridMultilevel"/>
    <w:tmpl w:val="C8924248"/>
    <w:lvl w:ilvl="0" w:tplc="28324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D02758"/>
    <w:multiLevelType w:val="hybridMultilevel"/>
    <w:tmpl w:val="4156F7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41747F"/>
    <w:multiLevelType w:val="multilevel"/>
    <w:tmpl w:val="C89242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71667F"/>
    <w:multiLevelType w:val="hybridMultilevel"/>
    <w:tmpl w:val="CD1C651C"/>
    <w:lvl w:ilvl="0" w:tplc="BF1C38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4296C"/>
    <w:multiLevelType w:val="multilevel"/>
    <w:tmpl w:val="C89242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71E48"/>
    <w:multiLevelType w:val="multilevel"/>
    <w:tmpl w:val="C89242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7A5E"/>
    <w:rsid w:val="000009B9"/>
    <w:rsid w:val="000016C6"/>
    <w:rsid w:val="00024C29"/>
    <w:rsid w:val="00024E7A"/>
    <w:rsid w:val="000259A8"/>
    <w:rsid w:val="000301FC"/>
    <w:rsid w:val="0004214C"/>
    <w:rsid w:val="0005215D"/>
    <w:rsid w:val="00054E29"/>
    <w:rsid w:val="00072EDD"/>
    <w:rsid w:val="00090429"/>
    <w:rsid w:val="000969A7"/>
    <w:rsid w:val="000A365C"/>
    <w:rsid w:val="000B5E76"/>
    <w:rsid w:val="000D2093"/>
    <w:rsid w:val="000D27A6"/>
    <w:rsid w:val="000D4CB0"/>
    <w:rsid w:val="000D5A0D"/>
    <w:rsid w:val="000E2DE8"/>
    <w:rsid w:val="000E62D6"/>
    <w:rsid w:val="0011026C"/>
    <w:rsid w:val="001249F1"/>
    <w:rsid w:val="00136C1B"/>
    <w:rsid w:val="00154D39"/>
    <w:rsid w:val="00155A6C"/>
    <w:rsid w:val="00163164"/>
    <w:rsid w:val="00175B6A"/>
    <w:rsid w:val="00175E06"/>
    <w:rsid w:val="001C196C"/>
    <w:rsid w:val="001C3335"/>
    <w:rsid w:val="001C7581"/>
    <w:rsid w:val="002046E9"/>
    <w:rsid w:val="00206197"/>
    <w:rsid w:val="002071C2"/>
    <w:rsid w:val="002235B0"/>
    <w:rsid w:val="002354A7"/>
    <w:rsid w:val="00237852"/>
    <w:rsid w:val="0025559C"/>
    <w:rsid w:val="00272730"/>
    <w:rsid w:val="00277F47"/>
    <w:rsid w:val="00284EAE"/>
    <w:rsid w:val="002B5BE7"/>
    <w:rsid w:val="002D452D"/>
    <w:rsid w:val="002D4CD2"/>
    <w:rsid w:val="002E6A88"/>
    <w:rsid w:val="002F1456"/>
    <w:rsid w:val="002F17C3"/>
    <w:rsid w:val="002F634E"/>
    <w:rsid w:val="00303D2E"/>
    <w:rsid w:val="003138D7"/>
    <w:rsid w:val="00325682"/>
    <w:rsid w:val="00335CB5"/>
    <w:rsid w:val="00346F48"/>
    <w:rsid w:val="0036025B"/>
    <w:rsid w:val="00365684"/>
    <w:rsid w:val="003756C5"/>
    <w:rsid w:val="003A4B35"/>
    <w:rsid w:val="003B7BDB"/>
    <w:rsid w:val="003C28CF"/>
    <w:rsid w:val="003C4487"/>
    <w:rsid w:val="003C52E6"/>
    <w:rsid w:val="003E108E"/>
    <w:rsid w:val="00400243"/>
    <w:rsid w:val="004149F0"/>
    <w:rsid w:val="00453176"/>
    <w:rsid w:val="00473F85"/>
    <w:rsid w:val="00481D55"/>
    <w:rsid w:val="004A0EA3"/>
    <w:rsid w:val="004D0845"/>
    <w:rsid w:val="004D3B69"/>
    <w:rsid w:val="004D426F"/>
    <w:rsid w:val="004E30E2"/>
    <w:rsid w:val="005222FF"/>
    <w:rsid w:val="005511E3"/>
    <w:rsid w:val="0055541C"/>
    <w:rsid w:val="0057231B"/>
    <w:rsid w:val="0058436E"/>
    <w:rsid w:val="005A52DD"/>
    <w:rsid w:val="005C7270"/>
    <w:rsid w:val="00604671"/>
    <w:rsid w:val="00622C19"/>
    <w:rsid w:val="00650F95"/>
    <w:rsid w:val="00651A75"/>
    <w:rsid w:val="006605DC"/>
    <w:rsid w:val="0067751A"/>
    <w:rsid w:val="00681108"/>
    <w:rsid w:val="006A0B2B"/>
    <w:rsid w:val="006B479F"/>
    <w:rsid w:val="006F447D"/>
    <w:rsid w:val="00724713"/>
    <w:rsid w:val="0072728E"/>
    <w:rsid w:val="007312F2"/>
    <w:rsid w:val="00734BC2"/>
    <w:rsid w:val="00747737"/>
    <w:rsid w:val="00755A4F"/>
    <w:rsid w:val="00761EEE"/>
    <w:rsid w:val="00762896"/>
    <w:rsid w:val="007678AE"/>
    <w:rsid w:val="00772898"/>
    <w:rsid w:val="0077516B"/>
    <w:rsid w:val="00793DBA"/>
    <w:rsid w:val="007A4420"/>
    <w:rsid w:val="007B4636"/>
    <w:rsid w:val="007B6D35"/>
    <w:rsid w:val="007C18A4"/>
    <w:rsid w:val="007C2E62"/>
    <w:rsid w:val="007D299E"/>
    <w:rsid w:val="007D29BF"/>
    <w:rsid w:val="007F7835"/>
    <w:rsid w:val="00806E1E"/>
    <w:rsid w:val="00815D06"/>
    <w:rsid w:val="008269CF"/>
    <w:rsid w:val="00846BD6"/>
    <w:rsid w:val="008632AE"/>
    <w:rsid w:val="00874B14"/>
    <w:rsid w:val="00881E62"/>
    <w:rsid w:val="00890751"/>
    <w:rsid w:val="008A3DD0"/>
    <w:rsid w:val="008B2307"/>
    <w:rsid w:val="008B5BAF"/>
    <w:rsid w:val="008C071F"/>
    <w:rsid w:val="008C20D8"/>
    <w:rsid w:val="008C5244"/>
    <w:rsid w:val="008F0790"/>
    <w:rsid w:val="00913DED"/>
    <w:rsid w:val="00915879"/>
    <w:rsid w:val="00917F13"/>
    <w:rsid w:val="00934D1F"/>
    <w:rsid w:val="009445D0"/>
    <w:rsid w:val="00960929"/>
    <w:rsid w:val="009749A9"/>
    <w:rsid w:val="009867A1"/>
    <w:rsid w:val="009A4E07"/>
    <w:rsid w:val="009D3DCB"/>
    <w:rsid w:val="009D446B"/>
    <w:rsid w:val="009D685C"/>
    <w:rsid w:val="009E291C"/>
    <w:rsid w:val="009E59F3"/>
    <w:rsid w:val="00A046F4"/>
    <w:rsid w:val="00A478FD"/>
    <w:rsid w:val="00A61D7A"/>
    <w:rsid w:val="00A866A9"/>
    <w:rsid w:val="00AC1D66"/>
    <w:rsid w:val="00AC672D"/>
    <w:rsid w:val="00AF4F19"/>
    <w:rsid w:val="00B30E7D"/>
    <w:rsid w:val="00B419D6"/>
    <w:rsid w:val="00B62FDF"/>
    <w:rsid w:val="00B7620C"/>
    <w:rsid w:val="00B834E3"/>
    <w:rsid w:val="00B8486D"/>
    <w:rsid w:val="00B92CC6"/>
    <w:rsid w:val="00BC408D"/>
    <w:rsid w:val="00BD7A5E"/>
    <w:rsid w:val="00BF7434"/>
    <w:rsid w:val="00C04890"/>
    <w:rsid w:val="00C21C9F"/>
    <w:rsid w:val="00C23513"/>
    <w:rsid w:val="00C32BE5"/>
    <w:rsid w:val="00C419FC"/>
    <w:rsid w:val="00C44965"/>
    <w:rsid w:val="00C5255A"/>
    <w:rsid w:val="00C52AAF"/>
    <w:rsid w:val="00C56403"/>
    <w:rsid w:val="00C564FF"/>
    <w:rsid w:val="00C60C16"/>
    <w:rsid w:val="00C6786B"/>
    <w:rsid w:val="00C952F1"/>
    <w:rsid w:val="00CB52C0"/>
    <w:rsid w:val="00CC63E1"/>
    <w:rsid w:val="00CD6A72"/>
    <w:rsid w:val="00CE117E"/>
    <w:rsid w:val="00CF7247"/>
    <w:rsid w:val="00D03713"/>
    <w:rsid w:val="00D10B99"/>
    <w:rsid w:val="00D267F6"/>
    <w:rsid w:val="00D51953"/>
    <w:rsid w:val="00D63799"/>
    <w:rsid w:val="00D74116"/>
    <w:rsid w:val="00D745D0"/>
    <w:rsid w:val="00D75D21"/>
    <w:rsid w:val="00DA2635"/>
    <w:rsid w:val="00DC4218"/>
    <w:rsid w:val="00DD2D74"/>
    <w:rsid w:val="00DD54AB"/>
    <w:rsid w:val="00DD70C0"/>
    <w:rsid w:val="00DE5BD5"/>
    <w:rsid w:val="00DF1678"/>
    <w:rsid w:val="00E04009"/>
    <w:rsid w:val="00E164F8"/>
    <w:rsid w:val="00E43A7F"/>
    <w:rsid w:val="00E770FE"/>
    <w:rsid w:val="00E845F7"/>
    <w:rsid w:val="00EA3600"/>
    <w:rsid w:val="00EA5946"/>
    <w:rsid w:val="00EC5DDB"/>
    <w:rsid w:val="00EE4154"/>
    <w:rsid w:val="00EF0B65"/>
    <w:rsid w:val="00EF5379"/>
    <w:rsid w:val="00F17ABC"/>
    <w:rsid w:val="00F2357B"/>
    <w:rsid w:val="00F36695"/>
    <w:rsid w:val="00F502E3"/>
    <w:rsid w:val="00F62BEC"/>
    <w:rsid w:val="00F843CD"/>
    <w:rsid w:val="00F976F1"/>
    <w:rsid w:val="00FB3419"/>
    <w:rsid w:val="00FB408E"/>
    <w:rsid w:val="00FB6221"/>
    <w:rsid w:val="00FB670E"/>
    <w:rsid w:val="00FD626B"/>
    <w:rsid w:val="00FD6411"/>
    <w:rsid w:val="00FE23BF"/>
    <w:rsid w:val="00FE2446"/>
    <w:rsid w:val="00FF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85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41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Brdtekst"/>
    <w:qFormat/>
    <w:rsid w:val="006046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Brdtekst"/>
    <w:autoRedefine/>
    <w:qFormat/>
    <w:rsid w:val="000259A8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Brdtekst"/>
    <w:autoRedefine/>
    <w:qFormat/>
    <w:rsid w:val="008C20D8"/>
    <w:pPr>
      <w:spacing w:before="120" w:after="60"/>
      <w:outlineLvl w:val="5"/>
    </w:pPr>
    <w:rPr>
      <w:b/>
      <w:bCs/>
      <w:szCs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92CC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92CC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92CC6"/>
  </w:style>
  <w:style w:type="table" w:styleId="Tabellrutenett">
    <w:name w:val="Table Grid"/>
    <w:basedOn w:val="Vanligtabell"/>
    <w:rsid w:val="0009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kst">
    <w:name w:val="Tabell_tekst"/>
    <w:basedOn w:val="Brdtekst"/>
    <w:rsid w:val="00FB3419"/>
    <w:pPr>
      <w:spacing w:before="40" w:after="40"/>
    </w:pPr>
    <w:rPr>
      <w:sz w:val="22"/>
    </w:rPr>
  </w:style>
  <w:style w:type="paragraph" w:styleId="Brdtekst">
    <w:name w:val="Body Text"/>
    <w:basedOn w:val="Normal"/>
    <w:autoRedefine/>
    <w:rsid w:val="00C60C16"/>
    <w:pPr>
      <w:spacing w:after="120"/>
    </w:pPr>
  </w:style>
  <w:style w:type="paragraph" w:customStyle="1" w:styleId="Brdtekstkursiv">
    <w:name w:val="Brødtekst_kursiv"/>
    <w:basedOn w:val="Brdtekst"/>
    <w:next w:val="Brdtekst"/>
    <w:rsid w:val="00F62BEC"/>
    <w:pPr>
      <w:spacing w:after="80"/>
    </w:pPr>
    <w:rPr>
      <w:i/>
      <w:sz w:val="22"/>
    </w:rPr>
  </w:style>
  <w:style w:type="paragraph" w:customStyle="1" w:styleId="Stil1">
    <w:name w:val="Stil1"/>
    <w:basedOn w:val="Brdtekst"/>
    <w:next w:val="Brdtekstkursiv"/>
    <w:rsid w:val="002E6A88"/>
  </w:style>
  <w:style w:type="paragraph" w:customStyle="1" w:styleId="Tabelltekstfet">
    <w:name w:val="Tabell_tekst_fet"/>
    <w:basedOn w:val="Tabelltekst"/>
    <w:autoRedefine/>
    <w:rsid w:val="00FB3419"/>
    <w:rPr>
      <w:b/>
    </w:rPr>
  </w:style>
  <w:style w:type="paragraph" w:styleId="INNH1">
    <w:name w:val="toc 1"/>
    <w:basedOn w:val="Normal"/>
    <w:next w:val="Normal"/>
    <w:autoRedefine/>
    <w:semiHidden/>
    <w:rsid w:val="00B419D6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INNH2">
    <w:name w:val="toc 2"/>
    <w:basedOn w:val="Normal"/>
    <w:next w:val="Normal"/>
    <w:autoRedefine/>
    <w:semiHidden/>
    <w:rsid w:val="00B419D6"/>
    <w:rPr>
      <w:b/>
      <w:bCs/>
      <w:smallCaps/>
      <w:sz w:val="22"/>
      <w:szCs w:val="22"/>
    </w:rPr>
  </w:style>
  <w:style w:type="paragraph" w:styleId="INNH3">
    <w:name w:val="toc 3"/>
    <w:basedOn w:val="Normal"/>
    <w:next w:val="Normal"/>
    <w:autoRedefine/>
    <w:semiHidden/>
    <w:rsid w:val="00B419D6"/>
    <w:rPr>
      <w:smallCaps/>
      <w:sz w:val="22"/>
      <w:szCs w:val="22"/>
    </w:rPr>
  </w:style>
  <w:style w:type="paragraph" w:styleId="INNH4">
    <w:name w:val="toc 4"/>
    <w:basedOn w:val="Normal"/>
    <w:next w:val="Normal"/>
    <w:autoRedefine/>
    <w:semiHidden/>
    <w:rsid w:val="00B419D6"/>
    <w:rPr>
      <w:sz w:val="22"/>
      <w:szCs w:val="22"/>
    </w:rPr>
  </w:style>
  <w:style w:type="paragraph" w:styleId="INNH5">
    <w:name w:val="toc 5"/>
    <w:basedOn w:val="Normal"/>
    <w:next w:val="Normal"/>
    <w:autoRedefine/>
    <w:semiHidden/>
    <w:rsid w:val="00B419D6"/>
    <w:rPr>
      <w:sz w:val="22"/>
      <w:szCs w:val="22"/>
    </w:rPr>
  </w:style>
  <w:style w:type="paragraph" w:styleId="INNH6">
    <w:name w:val="toc 6"/>
    <w:basedOn w:val="Normal"/>
    <w:next w:val="Normal"/>
    <w:autoRedefine/>
    <w:semiHidden/>
    <w:rsid w:val="00B419D6"/>
    <w:rPr>
      <w:sz w:val="22"/>
      <w:szCs w:val="22"/>
    </w:rPr>
  </w:style>
  <w:style w:type="paragraph" w:styleId="INNH7">
    <w:name w:val="toc 7"/>
    <w:basedOn w:val="Normal"/>
    <w:next w:val="Normal"/>
    <w:autoRedefine/>
    <w:semiHidden/>
    <w:rsid w:val="00B419D6"/>
    <w:rPr>
      <w:sz w:val="22"/>
      <w:szCs w:val="22"/>
    </w:rPr>
  </w:style>
  <w:style w:type="paragraph" w:styleId="INNH8">
    <w:name w:val="toc 8"/>
    <w:basedOn w:val="Normal"/>
    <w:next w:val="Normal"/>
    <w:autoRedefine/>
    <w:semiHidden/>
    <w:rsid w:val="00B419D6"/>
    <w:rPr>
      <w:sz w:val="22"/>
      <w:szCs w:val="22"/>
    </w:rPr>
  </w:style>
  <w:style w:type="paragraph" w:styleId="INNH9">
    <w:name w:val="toc 9"/>
    <w:basedOn w:val="Normal"/>
    <w:next w:val="Normal"/>
    <w:autoRedefine/>
    <w:semiHidden/>
    <w:rsid w:val="00B419D6"/>
    <w:rPr>
      <w:sz w:val="22"/>
      <w:szCs w:val="22"/>
    </w:rPr>
  </w:style>
  <w:style w:type="character" w:styleId="Hyperkobling">
    <w:name w:val="Hyperlink"/>
    <w:basedOn w:val="Standardskriftforavsnitt"/>
    <w:rsid w:val="00B419D6"/>
    <w:rPr>
      <w:color w:val="0000FF"/>
      <w:u w:val="single"/>
    </w:rPr>
  </w:style>
  <w:style w:type="paragraph" w:styleId="Brdtekst-frsteinnrykk">
    <w:name w:val="Body Text First Indent"/>
    <w:basedOn w:val="Brdtekst"/>
    <w:rsid w:val="00EA3600"/>
    <w:pPr>
      <w:ind w:firstLine="210"/>
    </w:pPr>
  </w:style>
  <w:style w:type="paragraph" w:styleId="NormalWeb">
    <w:name w:val="Normal (Web)"/>
    <w:basedOn w:val="Normal"/>
    <w:rsid w:val="00277F47"/>
    <w:pPr>
      <w:spacing w:before="240"/>
    </w:pPr>
  </w:style>
  <w:style w:type="paragraph" w:styleId="Bobletekst">
    <w:name w:val="Balloon Text"/>
    <w:basedOn w:val="Normal"/>
    <w:link w:val="BobletekstTegn"/>
    <w:rsid w:val="006B47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479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F976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41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Brdtekst"/>
    <w:qFormat/>
    <w:rsid w:val="006046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Brdtekst"/>
    <w:autoRedefine/>
    <w:qFormat/>
    <w:rsid w:val="000259A8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Brdtekst"/>
    <w:autoRedefine/>
    <w:qFormat/>
    <w:rsid w:val="008C20D8"/>
    <w:pPr>
      <w:spacing w:before="120" w:after="60"/>
      <w:outlineLvl w:val="5"/>
    </w:pPr>
    <w:rPr>
      <w:b/>
      <w:bCs/>
      <w:szCs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92CC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92CC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92CC6"/>
  </w:style>
  <w:style w:type="table" w:styleId="Tabellrutenett">
    <w:name w:val="Table Grid"/>
    <w:basedOn w:val="Vanligtabell"/>
    <w:rsid w:val="0009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kst">
    <w:name w:val="Tabell_tekst"/>
    <w:basedOn w:val="Brdtekst"/>
    <w:rsid w:val="00FB3419"/>
    <w:pPr>
      <w:spacing w:before="40" w:after="40"/>
    </w:pPr>
    <w:rPr>
      <w:sz w:val="22"/>
    </w:rPr>
  </w:style>
  <w:style w:type="paragraph" w:styleId="Brdtekst">
    <w:name w:val="Body Text"/>
    <w:basedOn w:val="Normal"/>
    <w:autoRedefine/>
    <w:rsid w:val="00C60C16"/>
    <w:pPr>
      <w:spacing w:after="120"/>
    </w:pPr>
  </w:style>
  <w:style w:type="paragraph" w:customStyle="1" w:styleId="Brdtekstkursiv">
    <w:name w:val="Brødtekst_kursiv"/>
    <w:basedOn w:val="Brdtekst"/>
    <w:next w:val="Brdtekst"/>
    <w:rsid w:val="00F62BEC"/>
    <w:pPr>
      <w:spacing w:after="80"/>
    </w:pPr>
    <w:rPr>
      <w:i/>
      <w:sz w:val="22"/>
    </w:rPr>
  </w:style>
  <w:style w:type="paragraph" w:customStyle="1" w:styleId="Stil1">
    <w:name w:val="Stil1"/>
    <w:basedOn w:val="Brdtekst"/>
    <w:next w:val="Brdtekstkursiv"/>
    <w:rsid w:val="002E6A88"/>
  </w:style>
  <w:style w:type="paragraph" w:customStyle="1" w:styleId="Tabelltekstfet">
    <w:name w:val="Tabell_tekst_fet"/>
    <w:basedOn w:val="Tabelltekst"/>
    <w:autoRedefine/>
    <w:rsid w:val="00FB3419"/>
    <w:rPr>
      <w:b/>
    </w:rPr>
  </w:style>
  <w:style w:type="paragraph" w:styleId="INNH1">
    <w:name w:val="toc 1"/>
    <w:basedOn w:val="Normal"/>
    <w:next w:val="Normal"/>
    <w:autoRedefine/>
    <w:semiHidden/>
    <w:rsid w:val="00B419D6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INNH2">
    <w:name w:val="toc 2"/>
    <w:basedOn w:val="Normal"/>
    <w:next w:val="Normal"/>
    <w:autoRedefine/>
    <w:semiHidden/>
    <w:rsid w:val="00B419D6"/>
    <w:rPr>
      <w:b/>
      <w:bCs/>
      <w:smallCaps/>
      <w:sz w:val="22"/>
      <w:szCs w:val="22"/>
    </w:rPr>
  </w:style>
  <w:style w:type="paragraph" w:styleId="INNH3">
    <w:name w:val="toc 3"/>
    <w:basedOn w:val="Normal"/>
    <w:next w:val="Normal"/>
    <w:autoRedefine/>
    <w:semiHidden/>
    <w:rsid w:val="00B419D6"/>
    <w:rPr>
      <w:smallCaps/>
      <w:sz w:val="22"/>
      <w:szCs w:val="22"/>
    </w:rPr>
  </w:style>
  <w:style w:type="paragraph" w:styleId="INNH4">
    <w:name w:val="toc 4"/>
    <w:basedOn w:val="Normal"/>
    <w:next w:val="Normal"/>
    <w:autoRedefine/>
    <w:semiHidden/>
    <w:rsid w:val="00B419D6"/>
    <w:rPr>
      <w:sz w:val="22"/>
      <w:szCs w:val="22"/>
    </w:rPr>
  </w:style>
  <w:style w:type="paragraph" w:styleId="INNH5">
    <w:name w:val="toc 5"/>
    <w:basedOn w:val="Normal"/>
    <w:next w:val="Normal"/>
    <w:autoRedefine/>
    <w:semiHidden/>
    <w:rsid w:val="00B419D6"/>
    <w:rPr>
      <w:sz w:val="22"/>
      <w:szCs w:val="22"/>
    </w:rPr>
  </w:style>
  <w:style w:type="paragraph" w:styleId="INNH6">
    <w:name w:val="toc 6"/>
    <w:basedOn w:val="Normal"/>
    <w:next w:val="Normal"/>
    <w:autoRedefine/>
    <w:semiHidden/>
    <w:rsid w:val="00B419D6"/>
    <w:rPr>
      <w:sz w:val="22"/>
      <w:szCs w:val="22"/>
    </w:rPr>
  </w:style>
  <w:style w:type="paragraph" w:styleId="INNH7">
    <w:name w:val="toc 7"/>
    <w:basedOn w:val="Normal"/>
    <w:next w:val="Normal"/>
    <w:autoRedefine/>
    <w:semiHidden/>
    <w:rsid w:val="00B419D6"/>
    <w:rPr>
      <w:sz w:val="22"/>
      <w:szCs w:val="22"/>
    </w:rPr>
  </w:style>
  <w:style w:type="paragraph" w:styleId="INNH8">
    <w:name w:val="toc 8"/>
    <w:basedOn w:val="Normal"/>
    <w:next w:val="Normal"/>
    <w:autoRedefine/>
    <w:semiHidden/>
    <w:rsid w:val="00B419D6"/>
    <w:rPr>
      <w:sz w:val="22"/>
      <w:szCs w:val="22"/>
    </w:rPr>
  </w:style>
  <w:style w:type="paragraph" w:styleId="INNH9">
    <w:name w:val="toc 9"/>
    <w:basedOn w:val="Normal"/>
    <w:next w:val="Normal"/>
    <w:autoRedefine/>
    <w:semiHidden/>
    <w:rsid w:val="00B419D6"/>
    <w:rPr>
      <w:sz w:val="22"/>
      <w:szCs w:val="22"/>
    </w:rPr>
  </w:style>
  <w:style w:type="character" w:styleId="Hyperkobling">
    <w:name w:val="Hyperlink"/>
    <w:basedOn w:val="Standardskriftforavsnitt"/>
    <w:rsid w:val="00B419D6"/>
    <w:rPr>
      <w:color w:val="0000FF"/>
      <w:u w:val="single"/>
    </w:rPr>
  </w:style>
  <w:style w:type="paragraph" w:styleId="Brdtekst-frsteinnrykk">
    <w:name w:val="Body Text First Indent"/>
    <w:basedOn w:val="Brdtekst"/>
    <w:rsid w:val="00EA3600"/>
    <w:pPr>
      <w:ind w:firstLine="210"/>
    </w:pPr>
  </w:style>
  <w:style w:type="paragraph" w:styleId="NormalWeb">
    <w:name w:val="Normal (Web)"/>
    <w:basedOn w:val="Normal"/>
    <w:rsid w:val="00277F47"/>
    <w:pPr>
      <w:spacing w:before="240"/>
    </w:pPr>
  </w:style>
  <w:style w:type="paragraph" w:styleId="Bobletekst">
    <w:name w:val="Balloon Text"/>
    <w:basedOn w:val="Normal"/>
    <w:link w:val="BobletekstTegn"/>
    <w:rsid w:val="006B47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479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F976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vdata.no/all/nl-19950512-023.html" TargetMode="External"/><Relationship Id="rId18" Type="http://schemas.openxmlformats.org/officeDocument/2006/relationships/hyperlink" Target="http://www.lovdata.no/cgi-wift/ldles?doc=/sf/sf/sf-20090626-0855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lovdata.no/cgi-wift/ldles?doc=/sf/sf/sf-20061215-144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vdata.no/all/hl-19780609-050.html" TargetMode="External"/><Relationship Id="rId17" Type="http://schemas.openxmlformats.org/officeDocument/2006/relationships/hyperlink" Target="http://www.lovdata.no/cgi-wift/ldles?doc=/all/nl-19810313-006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gjeringen.no/nb/dep/md/dok/lover_regler/retningslinjer/2005/T-1442-Stoy-i-arealplanlegging.html?id=278741" TargetMode="External"/><Relationship Id="rId20" Type="http://schemas.openxmlformats.org/officeDocument/2006/relationships/hyperlink" Target="http://www.lovdata.no/cgi-wift/ldles?doc=/sf/sf/sf-19941110-10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fk.no/no/Politikk_og_demokrati/Fylkespla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ovdata.no/cgi-wift/wiftldles?doc=/app/gratis/www/docroot/all/nl-20090619-100.html&amp;emne=naturmangfoldlov*&amp;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ovdata.no/cgi-wift/ldles?doc=/sf/sf/sf-19930820-0817.html" TargetMode="External"/><Relationship Id="rId19" Type="http://schemas.openxmlformats.org/officeDocument/2006/relationships/hyperlink" Target="http://www.lovdata.no/cgi-wift/ldles?doc=/sf/sf/sf-20080627-07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vdata.no/cgi-wift/ldles?doc=/sf/sf/sf-19950920-4146.html" TargetMode="External"/><Relationship Id="rId14" Type="http://schemas.openxmlformats.org/officeDocument/2006/relationships/hyperlink" Target="http://www.lovdata.no/all/nl-20031128-098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12E5-876E-47FB-9E35-E77C3C49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Momenter oppstarts-/informasjonsmøter hva med ifht referat</vt:lpstr>
    </vt:vector>
  </TitlesOfParts>
  <Company>Malvik kommune</Company>
  <LinksUpToDate>false</LinksUpToDate>
  <CharactersWithSpaces>3150</CharactersWithSpaces>
  <SharedDoc>false</SharedDoc>
  <HLinks>
    <vt:vector size="78" baseType="variant">
      <vt:variant>
        <vt:i4>524300</vt:i4>
      </vt:variant>
      <vt:variant>
        <vt:i4>36</vt:i4>
      </vt:variant>
      <vt:variant>
        <vt:i4>0</vt:i4>
      </vt:variant>
      <vt:variant>
        <vt:i4>5</vt:i4>
      </vt:variant>
      <vt:variant>
        <vt:lpwstr>http://www.lovdata.no/cgi-wift/ldles?doc=/sf/sf/sf-20061215-1446.html</vt:lpwstr>
      </vt:variant>
      <vt:variant>
        <vt:lpwstr/>
      </vt:variant>
      <vt:variant>
        <vt:i4>65541</vt:i4>
      </vt:variant>
      <vt:variant>
        <vt:i4>33</vt:i4>
      </vt:variant>
      <vt:variant>
        <vt:i4>0</vt:i4>
      </vt:variant>
      <vt:variant>
        <vt:i4>5</vt:i4>
      </vt:variant>
      <vt:variant>
        <vt:lpwstr>http://www.lovdata.no/cgi-wift/ldles?doc=/sf/sf/sf-19941110-1001.html</vt:lpwstr>
      </vt:variant>
      <vt:variant>
        <vt:lpwstr/>
      </vt:variant>
      <vt:variant>
        <vt:i4>851973</vt:i4>
      </vt:variant>
      <vt:variant>
        <vt:i4>30</vt:i4>
      </vt:variant>
      <vt:variant>
        <vt:i4>0</vt:i4>
      </vt:variant>
      <vt:variant>
        <vt:i4>5</vt:i4>
      </vt:variant>
      <vt:variant>
        <vt:lpwstr>http://www.lovdata.no/cgi-wift/ldles?doc=/sf/sf/sf-20080627-0742.html</vt:lpwstr>
      </vt:variant>
      <vt:variant>
        <vt:lpwstr/>
      </vt:variant>
      <vt:variant>
        <vt:i4>327684</vt:i4>
      </vt:variant>
      <vt:variant>
        <vt:i4>27</vt:i4>
      </vt:variant>
      <vt:variant>
        <vt:i4>0</vt:i4>
      </vt:variant>
      <vt:variant>
        <vt:i4>5</vt:i4>
      </vt:variant>
      <vt:variant>
        <vt:lpwstr>http://www.lovdata.no/cgi-wift/ldles?doc=/sf/sf/sf-20090626-0855.html</vt:lpwstr>
      </vt:variant>
      <vt:variant>
        <vt:lpwstr/>
      </vt:variant>
      <vt:variant>
        <vt:i4>7340147</vt:i4>
      </vt:variant>
      <vt:variant>
        <vt:i4>24</vt:i4>
      </vt:variant>
      <vt:variant>
        <vt:i4>0</vt:i4>
      </vt:variant>
      <vt:variant>
        <vt:i4>5</vt:i4>
      </vt:variant>
      <vt:variant>
        <vt:lpwstr>http://www.lovdata.no/cgi-wift/ldles?doc=/all/nl-19810313-006.html</vt:lpwstr>
      </vt:variant>
      <vt:variant>
        <vt:lpwstr/>
      </vt:variant>
      <vt:variant>
        <vt:i4>524330</vt:i4>
      </vt:variant>
      <vt:variant>
        <vt:i4>21</vt:i4>
      </vt:variant>
      <vt:variant>
        <vt:i4>0</vt:i4>
      </vt:variant>
      <vt:variant>
        <vt:i4>5</vt:i4>
      </vt:variant>
      <vt:variant>
        <vt:lpwstr>http://www.regjeringen.no/nb/dep/md/dok/lover_regler/retningslinjer/2005/T-1442-Stoy-i-arealplanlegging.html?id=278741</vt:lpwstr>
      </vt:variant>
      <vt:variant>
        <vt:lpwstr/>
      </vt:variant>
      <vt:variant>
        <vt:i4>1638473</vt:i4>
      </vt:variant>
      <vt:variant>
        <vt:i4>18</vt:i4>
      </vt:variant>
      <vt:variant>
        <vt:i4>0</vt:i4>
      </vt:variant>
      <vt:variant>
        <vt:i4>5</vt:i4>
      </vt:variant>
      <vt:variant>
        <vt:lpwstr>http://www.lovdata.no/cgi-wift/wiftldles?doc=/app/gratis/www/docroot/all/nl-20090619-100.html&amp;emne=naturmangfoldlov*&amp;</vt:lpwstr>
      </vt:variant>
      <vt:variant>
        <vt:lpwstr/>
      </vt:variant>
      <vt:variant>
        <vt:i4>8126503</vt:i4>
      </vt:variant>
      <vt:variant>
        <vt:i4>15</vt:i4>
      </vt:variant>
      <vt:variant>
        <vt:i4>0</vt:i4>
      </vt:variant>
      <vt:variant>
        <vt:i4>5</vt:i4>
      </vt:variant>
      <vt:variant>
        <vt:lpwstr>http://www.lovdata.no/all/nl-20031128-098.html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http://www.lovdata.no/all/nl-19950512-023.html</vt:lpwstr>
      </vt:variant>
      <vt:variant>
        <vt:lpwstr/>
      </vt:variant>
      <vt:variant>
        <vt:i4>7798829</vt:i4>
      </vt:variant>
      <vt:variant>
        <vt:i4>9</vt:i4>
      </vt:variant>
      <vt:variant>
        <vt:i4>0</vt:i4>
      </vt:variant>
      <vt:variant>
        <vt:i4>5</vt:i4>
      </vt:variant>
      <vt:variant>
        <vt:lpwstr>http://www.lovdata.no/all/hl-19780609-050.html</vt:lpwstr>
      </vt:variant>
      <vt:variant>
        <vt:lpwstr/>
      </vt:variant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http://www.stfk.no/no/Politikk_og_demokrati/Fylkesplan/</vt:lpwstr>
      </vt:variant>
      <vt:variant>
        <vt:lpwstr/>
      </vt:variant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http://www.lovdata.no/cgi-wift/ldles?doc=/sf/sf/sf-19930820-0817.html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http://www.lovdata.no/cgi-wift/ldles?doc=/sf/sf/sf-19950920-4146.html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Momenter oppstarts-/informasjonsmøter hva med ifht referat</dc:title>
  <dc:creator>synrud</dc:creator>
  <cp:lastModifiedBy>MARREI</cp:lastModifiedBy>
  <cp:revision>2</cp:revision>
  <cp:lastPrinted>2010-10-26T12:07:00Z</cp:lastPrinted>
  <dcterms:created xsi:type="dcterms:W3CDTF">2012-12-13T12:49:00Z</dcterms:created>
  <dcterms:modified xsi:type="dcterms:W3CDTF">2012-12-13T12:49:00Z</dcterms:modified>
</cp:coreProperties>
</file>